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85" w:rsidRDefault="00546185" w:rsidP="00546185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64"/>
          <w:szCs w:val="64"/>
        </w:rPr>
        <w:t>반사경 시방서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차량 및 보행자의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통행시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확보가 필요한 굽은 도로 또는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T자,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ㄱ자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도로와 같이 진행 방향 전방의 상황을 알 수 있도록 하여 교통사고</w:t>
      </w:r>
    </w:p>
    <w:p w:rsidR="00546185" w:rsidRDefault="00546185" w:rsidP="00546185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예방하고, 차량 및 보행자의 안전을 확보토록, 반사경의 시공이 확 실하고 안전하게 실시되고 지속적인 유지관리가 되도록 함을 목적으로 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반사경 시공 및 유지관리에 적용한다.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명 칭 : “반사경”</w:t>
      </w:r>
    </w:p>
    <w:p w:rsidR="00546185" w:rsidRDefault="00546185" w:rsidP="00546185">
      <w:pPr>
        <w:pStyle w:val="a3"/>
        <w:spacing w:line="384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격 : ① Ø 1000</w:t>
      </w:r>
    </w:p>
    <w:p w:rsidR="00546185" w:rsidRDefault="00546185" w:rsidP="00546185">
      <w:pPr>
        <w:pStyle w:val="a3"/>
        <w:spacing w:line="384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② Ø 800</w:t>
      </w:r>
    </w:p>
    <w:p w:rsidR="00546185" w:rsidRDefault="00546185" w:rsidP="00546185">
      <w:pPr>
        <w:pStyle w:val="a3"/>
        <w:spacing w:line="384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③ Ø 600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4. 시공 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시공에 필요한 안전 조치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운전자 및 보행자, 작업자의 안전 조치를 취한다.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 순서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설치 위치와 방법은 설계도에 의거하여 하기 시방에 따라 시공한다. 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가.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매립식</w:t>
      </w:r>
      <w:proofErr w:type="spellEnd"/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가) 반사경의 설치 위치를 확인한다.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타설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위치 지하의 배관, 배선 유무를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감독관에게 확인할 것.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나) 지주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타설을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위한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터파기를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가로, 세로 400㎜, 깊이 700㎜가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되게한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터파기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바닥으로부터 100㎜ 높이 이상까지 자갈 혹은 잡석으로 채우 되 시공후의 공간발생 및 함몰이 없게 다짐 작업을 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라) 지주의 상부로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통과하여 반사경을 조립하고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고무캡으로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지주의 상부를 막는다.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마) 기초 콘크리트는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타설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급결재등을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적용 양생될 될 때까지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시공유지를 위하여 적절한 조치를 하여야 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※ 콘크리트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타설시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지상으로 돌출되는 지주는 수직을 유지하도록 하고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이물질이 묻지 않도록 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바) 양생된 후 반사각도를 잡고 볼트를 완벽하게 조여 준다.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앙카체결식</w:t>
      </w:r>
      <w:proofErr w:type="spellEnd"/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가) 반사경의 설치 위치를 확인한다.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나) 지주를 설치 위치에 세우고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앙카볼트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체결 위치를 표시한다.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다) 드릴로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 깊이 약 60㎜되도록 천공한다.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라)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셋트앙카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1/2*4인치를 천공된 구멍에 넣고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펀치를 삽입한 후 망치로 타격하여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박는다.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마) 지주의 상부로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통과하여 반사경을 조립하고 고무 캡으로 지주의 상부를 막는다.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바) 돌출된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지주의 볼트 구멍을 맞추어 세운 다음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와샤를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삽입 하고 너트를 19㎜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스페너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이용하여 완전 체결한다.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※ 설치 후 지주가 수직이 되도록 한다. 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사) 체결 후 반사각도를 잡고 볼트를 완벽하게 조여 준다.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벽부식</w:t>
      </w:r>
      <w:proofErr w:type="spellEnd"/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가) 반사경의 설치 위치를 확인한다.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 위치에 놓고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앙카볼트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체결 위치를 표시한다.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다) 드릴로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 깊이 약 60㎜되도록 천공한다.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라)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셋트앙카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1/2*4인치를 천공된 구멍에 넣고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펀치를 삽입한 후 망치로 타격하여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박는다.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마) 돌출된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 구멍을 맞추어 넣은 다음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와샤를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삽 입하고 너트를 19㎜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스페너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이용하여 완전 체결한다.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바) 반사경을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걸어 놓고 반사각도를 잡은 다음 볼트를 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완벽하게 조여 준다.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라.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밴드식</w:t>
      </w:r>
      <w:proofErr w:type="spellEnd"/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가) 반사경의 설치 위치를 확인한다.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 위치에 놓고 볼트를 체결한다.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다) 반사경을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브라켓에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걸어놓고 반사각도를 잡은 다음 볼트를 완벽하게 하게 조여 준다.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안전 조치 철거</w:t>
      </w:r>
    </w:p>
    <w:p w:rsidR="00546185" w:rsidRDefault="00546185" w:rsidP="00546185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시공이 종료되면 주변 정리를 하고 안전 조치 시설물을 철거한다.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5. 검 수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완료되면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※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전,중,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후을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촬영 하여 설계도 또는 시방서 대로 완료되었음을 입증하도록 하여야 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6</w:t>
      </w:r>
      <w:r>
        <w:rPr>
          <w:rFonts w:ascii="돋움체" w:eastAsia="돋움체" w:hAnsi="돋움체" w:hint="eastAsia"/>
          <w:b/>
          <w:bCs/>
          <w:sz w:val="28"/>
          <w:szCs w:val="28"/>
        </w:rPr>
        <w:t>. 유지관리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반사경은 주기적인 점검을 통하여 초기 시공과 같이 유지관리 되도록 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점검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하기 사항의 이상 유무를 확인한다.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찌그러짐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각도 틀어짐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보수</w:t>
      </w:r>
    </w:p>
    <w:p w:rsidR="00546185" w:rsidRDefault="00546185" w:rsidP="00546185">
      <w:pPr>
        <w:pStyle w:val="a3"/>
        <w:spacing w:line="43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 결과 보수가 필요할 경우 상기 시공 순서에 따라 보수한다.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8. 기 타</w:t>
      </w:r>
    </w:p>
    <w:p w:rsidR="00546185" w:rsidRDefault="00546185" w:rsidP="00546185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제반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또는 감독관의 지시에 따라 야 한다.</w:t>
      </w:r>
    </w:p>
    <w:p w:rsidR="000A0915" w:rsidRPr="00546185" w:rsidRDefault="000A0915"/>
    <w:sectPr w:rsidR="000A0915" w:rsidRPr="00546185" w:rsidSect="000A09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34F01"/>
    <w:rsid w:val="000A0915"/>
    <w:rsid w:val="00546185"/>
    <w:rsid w:val="0083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6185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2017-11-10T01:48:00Z</dcterms:created>
  <dcterms:modified xsi:type="dcterms:W3CDTF">2017-11-10T01:49:00Z</dcterms:modified>
</cp:coreProperties>
</file>