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AA" w:rsidRDefault="00F969AE">
      <w:pPr>
        <w:pStyle w:val="a3"/>
        <w:wordWrap/>
        <w:jc w:val="center"/>
        <w:rPr>
          <w:rFonts w:ascii="돋움체" w:eastAsia="돋움체" w:hAnsi="돋움체"/>
          <w:b/>
          <w:sz w:val="48"/>
        </w:rPr>
      </w:pPr>
      <w:bookmarkStart w:id="0" w:name="_top"/>
      <w:bookmarkEnd w:id="0"/>
      <w:proofErr w:type="spellStart"/>
      <w:r>
        <w:rPr>
          <w:rFonts w:eastAsia="돋움체"/>
          <w:b/>
          <w:sz w:val="48"/>
        </w:rPr>
        <w:t>차량진입판</w:t>
      </w:r>
      <w:proofErr w:type="spellEnd"/>
    </w:p>
    <w:p w:rsidR="00820EAA" w:rsidRDefault="00820EAA">
      <w:pPr>
        <w:pStyle w:val="a3"/>
        <w:rPr>
          <w:rFonts w:ascii="돋움체" w:eastAsia="돋움체" w:hAnsi="돋움체"/>
          <w:sz w:val="26"/>
        </w:rPr>
      </w:pPr>
    </w:p>
    <w:p w:rsidR="00820EAA" w:rsidRDefault="00F969AE">
      <w:pPr>
        <w:pStyle w:val="a3"/>
        <w:rPr>
          <w:rFonts w:ascii="돋움체" w:eastAsia="돋움체" w:hAnsi="돋움체"/>
          <w:b/>
          <w:sz w:val="30"/>
        </w:rPr>
      </w:pPr>
      <w:r>
        <w:rPr>
          <w:rFonts w:ascii="돋움체" w:eastAsia="돋움체" w:hAnsi="돋움체"/>
          <w:b/>
          <w:sz w:val="30"/>
        </w:rPr>
        <w:t xml:space="preserve">1. </w:t>
      </w:r>
      <w:r>
        <w:rPr>
          <w:rFonts w:ascii="돋움체" w:eastAsia="돋움체" w:hAnsi="돋움체"/>
          <w:b/>
          <w:sz w:val="30"/>
        </w:rPr>
        <w:t>목적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  </w:t>
      </w:r>
      <w:r>
        <w:rPr>
          <w:rFonts w:ascii="돋움체" w:eastAsia="돋움체" w:hAnsi="돋움체"/>
          <w:sz w:val="26"/>
        </w:rPr>
        <w:t>본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시방서는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차량진입판의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설치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순서와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방법을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명확히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하여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차량진입판이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확실하고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안전하게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설치되며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유지관리가</w:t>
      </w:r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되도록함을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목적으로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한다</w:t>
      </w:r>
      <w:r>
        <w:rPr>
          <w:rFonts w:ascii="돋움체" w:eastAsia="돋움체" w:hAnsi="돋움체"/>
          <w:sz w:val="26"/>
        </w:rPr>
        <w:t>.</w:t>
      </w:r>
    </w:p>
    <w:p w:rsidR="00820EAA" w:rsidRDefault="00820EAA">
      <w:pPr>
        <w:pStyle w:val="a3"/>
        <w:rPr>
          <w:rFonts w:ascii="돋움체" w:eastAsia="돋움체" w:hAnsi="돋움체"/>
          <w:b/>
          <w:sz w:val="30"/>
        </w:rPr>
      </w:pPr>
    </w:p>
    <w:p w:rsidR="00820EAA" w:rsidRDefault="00F969AE">
      <w:pPr>
        <w:pStyle w:val="a3"/>
        <w:rPr>
          <w:rFonts w:ascii="돋움체" w:eastAsia="돋움체" w:hAnsi="돋움체"/>
          <w:b/>
          <w:sz w:val="30"/>
        </w:rPr>
      </w:pPr>
      <w:r>
        <w:rPr>
          <w:rFonts w:ascii="돋움체" w:eastAsia="돋움체" w:hAnsi="돋움체"/>
          <w:b/>
          <w:sz w:val="30"/>
        </w:rPr>
        <w:t xml:space="preserve">2. </w:t>
      </w:r>
      <w:r>
        <w:rPr>
          <w:rFonts w:ascii="돋움체" w:eastAsia="돋움체" w:hAnsi="돋움체"/>
          <w:b/>
          <w:sz w:val="30"/>
        </w:rPr>
        <w:t>적용범위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 </w:t>
      </w:r>
      <w:r>
        <w:rPr>
          <w:rFonts w:ascii="돋움체" w:eastAsia="돋움체" w:hAnsi="돋움체"/>
          <w:sz w:val="26"/>
        </w:rPr>
        <w:t>본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시방서는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차량진입판의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시공방법에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적용한다</w:t>
      </w:r>
      <w:r>
        <w:rPr>
          <w:rFonts w:ascii="돋움체" w:eastAsia="돋움체" w:hAnsi="돋움체"/>
          <w:sz w:val="26"/>
        </w:rPr>
        <w:t>.</w:t>
      </w:r>
    </w:p>
    <w:p w:rsidR="00820EAA" w:rsidRDefault="00820EAA">
      <w:pPr>
        <w:pStyle w:val="a3"/>
        <w:spacing w:line="312" w:lineRule="auto"/>
        <w:rPr>
          <w:rFonts w:ascii="돋움체" w:eastAsia="돋움체" w:hAnsi="돋움체"/>
          <w:sz w:val="26"/>
        </w:rPr>
      </w:pPr>
    </w:p>
    <w:p w:rsidR="00820EAA" w:rsidRDefault="00F969AE">
      <w:pPr>
        <w:pStyle w:val="a3"/>
        <w:spacing w:line="312" w:lineRule="auto"/>
        <w:rPr>
          <w:rFonts w:ascii="돋움체" w:eastAsia="돋움체" w:hAnsi="돋움체"/>
          <w:b/>
          <w:sz w:val="30"/>
        </w:rPr>
      </w:pPr>
      <w:r>
        <w:rPr>
          <w:rFonts w:ascii="돋움체" w:eastAsia="돋움체" w:hAnsi="돋움체"/>
          <w:b/>
          <w:sz w:val="30"/>
        </w:rPr>
        <w:t xml:space="preserve">3. </w:t>
      </w:r>
      <w:r>
        <w:rPr>
          <w:rFonts w:ascii="돋움체" w:eastAsia="돋움체" w:hAnsi="돋움체"/>
          <w:b/>
          <w:sz w:val="30"/>
        </w:rPr>
        <w:t>제품의</w:t>
      </w:r>
      <w:r>
        <w:rPr>
          <w:rFonts w:ascii="돋움체" w:eastAsia="돋움체" w:hAnsi="돋움체"/>
          <w:b/>
          <w:sz w:val="30"/>
        </w:rPr>
        <w:t xml:space="preserve"> </w:t>
      </w:r>
      <w:r>
        <w:rPr>
          <w:rFonts w:ascii="돋움체" w:eastAsia="돋움체" w:hAnsi="돋움체"/>
          <w:b/>
          <w:sz w:val="30"/>
        </w:rPr>
        <w:t>명칭</w:t>
      </w:r>
      <w:r>
        <w:rPr>
          <w:rFonts w:ascii="돋움체" w:eastAsia="돋움체" w:hAnsi="돋움체"/>
          <w:b/>
          <w:sz w:val="30"/>
        </w:rPr>
        <w:t xml:space="preserve"> </w:t>
      </w:r>
      <w:r>
        <w:rPr>
          <w:rFonts w:ascii="돋움체" w:eastAsia="돋움체" w:hAnsi="돋움체"/>
          <w:b/>
          <w:sz w:val="30"/>
        </w:rPr>
        <w:t>및</w:t>
      </w:r>
      <w:r>
        <w:rPr>
          <w:rFonts w:ascii="돋움체" w:eastAsia="돋움체" w:hAnsi="돋움체"/>
          <w:b/>
          <w:sz w:val="30"/>
        </w:rPr>
        <w:t xml:space="preserve"> </w:t>
      </w:r>
      <w:r>
        <w:rPr>
          <w:rFonts w:ascii="돋움체" w:eastAsia="돋움체" w:hAnsi="돋움체"/>
          <w:b/>
          <w:sz w:val="30"/>
        </w:rPr>
        <w:t>규격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 </w:t>
      </w:r>
      <w:r>
        <w:rPr>
          <w:rFonts w:ascii="돋움체" w:eastAsia="돋움체" w:hAnsi="돋움체"/>
          <w:sz w:val="26"/>
        </w:rPr>
        <w:t>가</w:t>
      </w:r>
      <w:r>
        <w:rPr>
          <w:rFonts w:ascii="돋움체" w:eastAsia="돋움체" w:hAnsi="돋움체"/>
          <w:sz w:val="26"/>
        </w:rPr>
        <w:t xml:space="preserve">. </w:t>
      </w:r>
      <w:proofErr w:type="gramStart"/>
      <w:r>
        <w:rPr>
          <w:rFonts w:ascii="돋움체" w:eastAsia="돋움체" w:hAnsi="돋움체"/>
          <w:sz w:val="26"/>
        </w:rPr>
        <w:t>명칭</w:t>
      </w:r>
      <w:r>
        <w:rPr>
          <w:rFonts w:ascii="돋움체" w:eastAsia="돋움체" w:hAnsi="돋움체"/>
          <w:sz w:val="26"/>
        </w:rPr>
        <w:t xml:space="preserve"> :</w:t>
      </w:r>
      <w:proofErr w:type="gramEnd"/>
      <w:r>
        <w:rPr>
          <w:rFonts w:ascii="돋움체" w:eastAsia="돋움체" w:hAnsi="돋움체"/>
          <w:sz w:val="26"/>
        </w:rPr>
        <w:t xml:space="preserve"> “</w:t>
      </w:r>
      <w:proofErr w:type="spellStart"/>
      <w:r>
        <w:rPr>
          <w:rFonts w:ascii="돋움체" w:eastAsia="돋움체" w:hAnsi="돋움체"/>
          <w:sz w:val="26"/>
        </w:rPr>
        <w:t>차량진입판</w:t>
      </w:r>
      <w:proofErr w:type="spellEnd"/>
      <w:r>
        <w:rPr>
          <w:rFonts w:ascii="돋움체" w:eastAsia="돋움체" w:hAnsi="돋움체"/>
          <w:sz w:val="26"/>
        </w:rPr>
        <w:t>”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 </w:t>
      </w:r>
      <w:r>
        <w:rPr>
          <w:rFonts w:ascii="돋움체" w:eastAsia="돋움체" w:hAnsi="돋움체"/>
          <w:sz w:val="26"/>
        </w:rPr>
        <w:t>나</w:t>
      </w:r>
      <w:r>
        <w:rPr>
          <w:rFonts w:ascii="돋움체" w:eastAsia="돋움체" w:hAnsi="돋움체"/>
          <w:sz w:val="26"/>
        </w:rPr>
        <w:t xml:space="preserve">. </w:t>
      </w:r>
      <w:proofErr w:type="gramStart"/>
      <w:r>
        <w:rPr>
          <w:rFonts w:ascii="돋움체" w:eastAsia="돋움체" w:hAnsi="돋움체"/>
          <w:sz w:val="26"/>
        </w:rPr>
        <w:t>규격</w:t>
      </w:r>
      <w:r>
        <w:rPr>
          <w:rFonts w:ascii="돋움체" w:eastAsia="돋움체" w:hAnsi="돋움체"/>
          <w:sz w:val="26"/>
        </w:rPr>
        <w:t xml:space="preserve"> :</w:t>
      </w:r>
      <w:proofErr w:type="gramEnd"/>
      <w:r>
        <w:rPr>
          <w:rFonts w:ascii="돋움체" w:eastAsia="돋움체" w:hAnsi="돋움체"/>
          <w:sz w:val="26"/>
        </w:rPr>
        <w:t xml:space="preserve">  </w:t>
      </w:r>
      <w:r>
        <w:rPr>
          <w:rFonts w:ascii="돋움체" w:eastAsia="돋움체" w:hAnsi="돋움체"/>
          <w:sz w:val="26"/>
        </w:rPr>
        <w:t>길이</w:t>
      </w:r>
      <w:r>
        <w:rPr>
          <w:rFonts w:ascii="돋움체" w:eastAsia="돋움체" w:hAnsi="돋움체"/>
          <w:sz w:val="26"/>
        </w:rPr>
        <w:t xml:space="preserve"> 750</w:t>
      </w:r>
      <w:r>
        <w:rPr>
          <w:rFonts w:ascii="돋움체" w:hAnsi="돋움체"/>
          <w:sz w:val="26"/>
        </w:rPr>
        <w:t>㎜</w:t>
      </w:r>
      <w:r>
        <w:rPr>
          <w:rFonts w:ascii="돋움체" w:eastAsia="돋움체" w:hAnsi="돋움체"/>
          <w:sz w:val="26"/>
        </w:rPr>
        <w:t xml:space="preserve"> ×  </w:t>
      </w:r>
      <w:r>
        <w:rPr>
          <w:rFonts w:ascii="돋움체" w:eastAsia="돋움체" w:hAnsi="돋움체"/>
          <w:sz w:val="26"/>
        </w:rPr>
        <w:t>너비</w:t>
      </w:r>
      <w:r>
        <w:rPr>
          <w:rFonts w:ascii="돋움체" w:eastAsia="돋움체" w:hAnsi="돋움체"/>
          <w:sz w:val="26"/>
        </w:rPr>
        <w:t xml:space="preserve"> 350mm ×  </w:t>
      </w:r>
      <w:r>
        <w:rPr>
          <w:rFonts w:ascii="돋움체" w:eastAsia="돋움체" w:hAnsi="돋움체"/>
          <w:sz w:val="26"/>
        </w:rPr>
        <w:t>높이</w:t>
      </w:r>
      <w:r>
        <w:rPr>
          <w:rFonts w:ascii="돋움체" w:eastAsia="돋움체" w:hAnsi="돋움체"/>
          <w:sz w:val="26"/>
        </w:rPr>
        <w:t xml:space="preserve"> 130</w:t>
      </w:r>
      <w:r>
        <w:rPr>
          <w:rFonts w:ascii="돋움체" w:hAnsi="돋움체"/>
          <w:sz w:val="26"/>
        </w:rPr>
        <w:t>㎜</w:t>
      </w:r>
      <w:r>
        <w:rPr>
          <w:rFonts w:ascii="돋움체" w:eastAsia="돋움체" w:hAnsi="돋움체"/>
          <w:sz w:val="26"/>
        </w:rPr>
        <w:t xml:space="preserve"> (</w:t>
      </w:r>
      <w:r>
        <w:rPr>
          <w:rFonts w:ascii="돋움체" w:eastAsia="돋움체" w:hAnsi="돋움체"/>
          <w:sz w:val="26"/>
        </w:rPr>
        <w:t>중형</w:t>
      </w:r>
      <w:r>
        <w:rPr>
          <w:rFonts w:ascii="돋움체" w:eastAsia="돋움체" w:hAnsi="돋움체"/>
          <w:sz w:val="26"/>
        </w:rPr>
        <w:t>)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             </w:t>
      </w:r>
      <w:r>
        <w:rPr>
          <w:rFonts w:ascii="돋움체" w:eastAsia="돋움체" w:hAnsi="돋움체"/>
          <w:sz w:val="26"/>
        </w:rPr>
        <w:t>길이</w:t>
      </w:r>
      <w:r>
        <w:rPr>
          <w:rFonts w:ascii="돋움체" w:eastAsia="돋움체" w:hAnsi="돋움체"/>
          <w:sz w:val="26"/>
        </w:rPr>
        <w:t xml:space="preserve"> 750</w:t>
      </w:r>
      <w:r>
        <w:rPr>
          <w:rFonts w:ascii="돋움체" w:hAnsi="돋움체"/>
          <w:sz w:val="26"/>
        </w:rPr>
        <w:t>㎜</w:t>
      </w:r>
      <w:r>
        <w:rPr>
          <w:rFonts w:ascii="돋움체" w:eastAsia="돋움체" w:hAnsi="돋움체"/>
          <w:sz w:val="26"/>
        </w:rPr>
        <w:t xml:space="preserve"> </w:t>
      </w:r>
      <w:proofErr w:type="gramStart"/>
      <w:r>
        <w:rPr>
          <w:rFonts w:ascii="돋움체" w:eastAsia="돋움체" w:hAnsi="돋움체"/>
          <w:sz w:val="26"/>
        </w:rPr>
        <w:t xml:space="preserve">×  </w:t>
      </w:r>
      <w:r>
        <w:rPr>
          <w:rFonts w:ascii="돋움체" w:eastAsia="돋움체" w:hAnsi="돋움체"/>
          <w:sz w:val="26"/>
        </w:rPr>
        <w:t>너비</w:t>
      </w:r>
      <w:proofErr w:type="gramEnd"/>
      <w:r>
        <w:rPr>
          <w:rFonts w:ascii="돋움체" w:eastAsia="돋움체" w:hAnsi="돋움체"/>
          <w:sz w:val="26"/>
        </w:rPr>
        <w:t xml:space="preserve"> 450mm ×  </w:t>
      </w:r>
      <w:r>
        <w:rPr>
          <w:rFonts w:ascii="돋움체" w:eastAsia="돋움체" w:hAnsi="돋움체"/>
          <w:sz w:val="26"/>
        </w:rPr>
        <w:t>높이</w:t>
      </w:r>
      <w:r>
        <w:rPr>
          <w:rFonts w:ascii="돋움체" w:eastAsia="돋움체" w:hAnsi="돋움체"/>
          <w:sz w:val="26"/>
        </w:rPr>
        <w:t xml:space="preserve"> 170</w:t>
      </w:r>
      <w:r>
        <w:rPr>
          <w:rFonts w:ascii="돋움체" w:hAnsi="돋움체"/>
          <w:sz w:val="26"/>
        </w:rPr>
        <w:t>㎜</w:t>
      </w:r>
      <w:r>
        <w:rPr>
          <w:rFonts w:ascii="돋움체" w:eastAsia="돋움체" w:hAnsi="돋움체"/>
          <w:sz w:val="26"/>
        </w:rPr>
        <w:t xml:space="preserve"> (</w:t>
      </w:r>
      <w:r>
        <w:rPr>
          <w:rFonts w:ascii="돋움체" w:eastAsia="돋움체" w:hAnsi="돋움체"/>
          <w:sz w:val="26"/>
        </w:rPr>
        <w:t>중형</w:t>
      </w:r>
      <w:r>
        <w:rPr>
          <w:rFonts w:ascii="돋움체" w:eastAsia="돋움체" w:hAnsi="돋움체"/>
          <w:sz w:val="26"/>
        </w:rPr>
        <w:t>)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 </w:t>
      </w:r>
      <w:r>
        <w:rPr>
          <w:rFonts w:ascii="돋움체" w:eastAsia="돋움체" w:hAnsi="돋움체"/>
          <w:sz w:val="26"/>
        </w:rPr>
        <w:t>다</w:t>
      </w:r>
      <w:r>
        <w:rPr>
          <w:rFonts w:ascii="돋움체" w:eastAsia="돋움체" w:hAnsi="돋움체"/>
          <w:sz w:val="26"/>
        </w:rPr>
        <w:t xml:space="preserve">. </w:t>
      </w:r>
      <w:proofErr w:type="gramStart"/>
      <w:r>
        <w:rPr>
          <w:rFonts w:ascii="돋움체" w:eastAsia="돋움체" w:hAnsi="돋움체"/>
          <w:sz w:val="26"/>
        </w:rPr>
        <w:t>재질</w:t>
      </w:r>
      <w:r>
        <w:rPr>
          <w:rFonts w:ascii="돋움체" w:eastAsia="돋움체" w:hAnsi="돋움체"/>
          <w:sz w:val="26"/>
        </w:rPr>
        <w:t xml:space="preserve"> :</w:t>
      </w:r>
      <w:proofErr w:type="gramEnd"/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복합</w:t>
      </w:r>
      <w:r>
        <w:rPr>
          <w:rFonts w:ascii="돋움체" w:eastAsia="돋움체" w:hAnsi="돋움체"/>
          <w:sz w:val="26"/>
        </w:rPr>
        <w:t>PP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          </w:t>
      </w:r>
    </w:p>
    <w:p w:rsidR="00820EAA" w:rsidRDefault="00F969AE">
      <w:pPr>
        <w:pStyle w:val="a3"/>
        <w:rPr>
          <w:rFonts w:ascii="돋움체" w:eastAsia="돋움체" w:hAnsi="돋움체"/>
          <w:b/>
          <w:sz w:val="30"/>
        </w:rPr>
      </w:pPr>
      <w:r>
        <w:rPr>
          <w:rFonts w:ascii="돋움체" w:eastAsia="돋움체" w:hAnsi="돋움체"/>
          <w:b/>
          <w:sz w:val="30"/>
        </w:rPr>
        <w:t xml:space="preserve">4. </w:t>
      </w:r>
      <w:r>
        <w:rPr>
          <w:rFonts w:ascii="돋움체" w:eastAsia="돋움체" w:hAnsi="돋움체"/>
          <w:b/>
          <w:sz w:val="30"/>
        </w:rPr>
        <w:t>제품의</w:t>
      </w:r>
      <w:r>
        <w:rPr>
          <w:rFonts w:ascii="돋움체" w:eastAsia="돋움체" w:hAnsi="돋움체"/>
          <w:b/>
          <w:sz w:val="30"/>
        </w:rPr>
        <w:t xml:space="preserve"> </w:t>
      </w:r>
      <w:r>
        <w:rPr>
          <w:rFonts w:ascii="돋움체" w:eastAsia="돋움체" w:hAnsi="돋움체"/>
          <w:b/>
          <w:sz w:val="30"/>
        </w:rPr>
        <w:t>구성</w:t>
      </w:r>
      <w:r>
        <w:rPr>
          <w:rFonts w:ascii="돋움체" w:eastAsia="돋움체" w:hAnsi="돋움체"/>
          <w:b/>
          <w:sz w:val="30"/>
        </w:rPr>
        <w:t xml:space="preserve"> </w:t>
      </w:r>
      <w:r>
        <w:rPr>
          <w:rFonts w:ascii="돋움체" w:eastAsia="돋움체" w:hAnsi="돋움체"/>
          <w:b/>
          <w:sz w:val="30"/>
        </w:rPr>
        <w:t>및</w:t>
      </w:r>
      <w:r>
        <w:rPr>
          <w:rFonts w:ascii="돋움체" w:eastAsia="돋움체" w:hAnsi="돋움체"/>
          <w:b/>
          <w:sz w:val="30"/>
        </w:rPr>
        <w:t xml:space="preserve"> </w:t>
      </w:r>
      <w:r>
        <w:rPr>
          <w:rFonts w:ascii="돋움체" w:eastAsia="돋움체" w:hAnsi="돋움체"/>
          <w:b/>
          <w:sz w:val="30"/>
        </w:rPr>
        <w:t>조립도</w:t>
      </w:r>
    </w:p>
    <w:p w:rsidR="00820EAA" w:rsidRDefault="00820EAA">
      <w:pPr>
        <w:pStyle w:val="a3"/>
        <w:rPr>
          <w:rFonts w:ascii="돋움체" w:eastAsia="돋움체" w:hAnsi="돋움체"/>
          <w:sz w:val="30"/>
        </w:rPr>
      </w:pPr>
    </w:p>
    <w:p w:rsidR="00820EAA" w:rsidRDefault="00820EAA">
      <w:pPr>
        <w:pStyle w:val="a3"/>
        <w:rPr>
          <w:rFonts w:ascii="돋움체" w:eastAsia="돋움체" w:hAnsi="돋움체"/>
          <w:sz w:val="30"/>
        </w:rPr>
      </w:pPr>
    </w:p>
    <w:p w:rsidR="00820EAA" w:rsidRDefault="00820EAA">
      <w:pPr>
        <w:pStyle w:val="a3"/>
        <w:rPr>
          <w:rFonts w:ascii="돋움체" w:eastAsia="돋움체" w:hAnsi="돋움체"/>
          <w:sz w:val="30"/>
        </w:rPr>
      </w:pPr>
    </w:p>
    <w:p w:rsidR="00820EAA" w:rsidRDefault="00820EAA">
      <w:pPr>
        <w:pStyle w:val="a3"/>
        <w:rPr>
          <w:rFonts w:ascii="돋움체" w:eastAsia="돋움체" w:hAnsi="돋움체"/>
          <w:sz w:val="30"/>
        </w:rPr>
      </w:pPr>
    </w:p>
    <w:p w:rsidR="00820EAA" w:rsidRDefault="00820EAA">
      <w:pPr>
        <w:pStyle w:val="a3"/>
        <w:rPr>
          <w:rFonts w:ascii="돋움체" w:eastAsia="돋움체" w:hAnsi="돋움체"/>
          <w:sz w:val="30"/>
        </w:rPr>
      </w:pPr>
    </w:p>
    <w:p w:rsidR="00820EAA" w:rsidRDefault="00F969AE">
      <w:pPr>
        <w:pStyle w:val="a3"/>
        <w:rPr>
          <w:rFonts w:ascii="돋움체" w:eastAsia="돋움체" w:hAnsi="돋움체"/>
          <w:sz w:val="30"/>
        </w:rPr>
      </w:pPr>
      <w:bookmarkStart w:id="1" w:name="_GoBack"/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4F4CC570" wp14:editId="4F3F3BAD">
            <wp:simplePos x="0" y="0"/>
            <wp:positionH relativeFrom="page">
              <wp:posOffset>831850</wp:posOffset>
            </wp:positionH>
            <wp:positionV relativeFrom="page">
              <wp:posOffset>749300</wp:posOffset>
            </wp:positionV>
            <wp:extent cx="5084318" cy="3410458"/>
            <wp:effectExtent l="0" t="0" r="0" b="0"/>
            <wp:wrapSquare wrapText="bothSides"/>
            <wp:docPr id="1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USER18~1\AppData\Local\Temp\Hnc\BinData\EMB0000432c102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4318" cy="341045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bookmarkEnd w:id="1"/>
    </w:p>
    <w:p w:rsidR="00820EAA" w:rsidRDefault="00820EAA">
      <w:pPr>
        <w:pStyle w:val="a3"/>
        <w:rPr>
          <w:rFonts w:ascii="돋움체" w:eastAsia="돋움체" w:hAnsi="돋움체"/>
          <w:sz w:val="30"/>
        </w:rPr>
      </w:pPr>
    </w:p>
    <w:p w:rsidR="00820EAA" w:rsidRDefault="00820EAA">
      <w:pPr>
        <w:pStyle w:val="a3"/>
        <w:rPr>
          <w:rFonts w:ascii="돋움체" w:eastAsia="돋움체" w:hAnsi="돋움체"/>
          <w:sz w:val="30"/>
        </w:rPr>
      </w:pPr>
    </w:p>
    <w:p w:rsidR="00820EAA" w:rsidRDefault="00820EAA">
      <w:pPr>
        <w:pStyle w:val="a3"/>
        <w:rPr>
          <w:rFonts w:ascii="돋움체" w:eastAsia="돋움체" w:hAnsi="돋움체"/>
          <w:sz w:val="30"/>
        </w:rPr>
      </w:pPr>
    </w:p>
    <w:p w:rsidR="00820EAA" w:rsidRDefault="00820EAA">
      <w:pPr>
        <w:pStyle w:val="a3"/>
        <w:rPr>
          <w:rFonts w:ascii="돋움체" w:eastAsia="돋움체" w:hAnsi="돋움체"/>
          <w:sz w:val="30"/>
        </w:rPr>
      </w:pPr>
    </w:p>
    <w:p w:rsidR="00820EAA" w:rsidRDefault="00820EAA">
      <w:pPr>
        <w:pStyle w:val="a3"/>
        <w:rPr>
          <w:rFonts w:ascii="돋움체" w:eastAsia="돋움체" w:hAnsi="돋움체"/>
          <w:sz w:val="30"/>
        </w:rPr>
      </w:pPr>
    </w:p>
    <w:p w:rsidR="00820EAA" w:rsidRDefault="00820EAA">
      <w:pPr>
        <w:pStyle w:val="a3"/>
        <w:rPr>
          <w:rFonts w:ascii="돋움체" w:eastAsia="돋움체" w:hAnsi="돋움체"/>
          <w:sz w:val="30"/>
        </w:rPr>
      </w:pPr>
    </w:p>
    <w:p w:rsidR="00F969AE" w:rsidRDefault="00F969AE">
      <w:pPr>
        <w:pStyle w:val="a3"/>
        <w:rPr>
          <w:rFonts w:ascii="돋움체" w:eastAsia="돋움체" w:hAnsi="돋움체"/>
          <w:sz w:val="30"/>
        </w:rPr>
      </w:pPr>
    </w:p>
    <w:p w:rsidR="00F969AE" w:rsidRDefault="00F969AE">
      <w:pPr>
        <w:pStyle w:val="a3"/>
        <w:rPr>
          <w:rFonts w:ascii="돋움체" w:eastAsia="돋움체" w:hAnsi="돋움체"/>
          <w:sz w:val="30"/>
        </w:rPr>
      </w:pPr>
    </w:p>
    <w:p w:rsidR="00F969AE" w:rsidRDefault="00F969AE">
      <w:pPr>
        <w:pStyle w:val="a3"/>
        <w:rPr>
          <w:rFonts w:ascii="돋움체" w:eastAsia="돋움체" w:hAnsi="돋움체" w:hint="eastAsia"/>
          <w:sz w:val="30"/>
        </w:rPr>
      </w:pPr>
    </w:p>
    <w:p w:rsidR="00820EAA" w:rsidRDefault="00F969AE">
      <w:pPr>
        <w:pStyle w:val="a3"/>
        <w:rPr>
          <w:rFonts w:ascii="돋움체" w:eastAsia="돋움체" w:hAnsi="돋움체"/>
          <w:b/>
          <w:sz w:val="30"/>
        </w:rPr>
      </w:pPr>
      <w:r>
        <w:rPr>
          <w:rFonts w:ascii="돋움체" w:eastAsia="돋움체" w:hAnsi="돋움체"/>
          <w:b/>
          <w:sz w:val="30"/>
        </w:rPr>
        <w:t xml:space="preserve">5. </w:t>
      </w:r>
      <w:r>
        <w:rPr>
          <w:rFonts w:ascii="돋움체" w:eastAsia="돋움체" w:hAnsi="돋움체"/>
          <w:b/>
          <w:sz w:val="30"/>
        </w:rPr>
        <w:t>시공</w:t>
      </w:r>
    </w:p>
    <w:p w:rsidR="00820EAA" w:rsidRDefault="00820EAA">
      <w:pPr>
        <w:pStyle w:val="a3"/>
        <w:spacing w:line="312" w:lineRule="auto"/>
        <w:rPr>
          <w:rFonts w:ascii="돋움체" w:eastAsia="돋움체" w:hAnsi="돋움체"/>
          <w:b/>
          <w:sz w:val="30"/>
          <w:u w:val="single"/>
        </w:rPr>
      </w:pP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1) </w:t>
      </w:r>
      <w:r>
        <w:rPr>
          <w:rFonts w:ascii="돋움체" w:eastAsia="돋움체" w:hAnsi="돋움체"/>
          <w:sz w:val="26"/>
        </w:rPr>
        <w:t>시공에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필요한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안전조치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tab/>
      </w:r>
      <w:proofErr w:type="spellStart"/>
      <w:r>
        <w:rPr>
          <w:rFonts w:ascii="돋움체" w:eastAsia="돋움체" w:hAnsi="돋움체"/>
          <w:sz w:val="26"/>
        </w:rPr>
        <w:t>시공자는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사전에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운전자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및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보행자에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대한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안전조치를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취한다</w:t>
      </w:r>
      <w:r>
        <w:rPr>
          <w:rFonts w:ascii="돋움체" w:eastAsia="돋움체" w:hAnsi="돋움체"/>
          <w:sz w:val="26"/>
        </w:rPr>
        <w:t>.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2) </w:t>
      </w:r>
      <w:proofErr w:type="spellStart"/>
      <w:r>
        <w:rPr>
          <w:rFonts w:ascii="돋움체" w:eastAsia="돋움체" w:hAnsi="돋움체"/>
          <w:sz w:val="26"/>
        </w:rPr>
        <w:t>시공순서</w:t>
      </w:r>
      <w:proofErr w:type="spellEnd"/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  ①</w:t>
      </w:r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시공자는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도면을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기준으로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차량진입판이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설치될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위치를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정확히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확인하고</w:t>
      </w:r>
      <w:r>
        <w:rPr>
          <w:rFonts w:ascii="돋움체" w:eastAsia="돋움체" w:hAnsi="돋움체"/>
          <w:sz w:val="26"/>
        </w:rPr>
        <w:t xml:space="preserve">, </w:t>
      </w:r>
      <w:r>
        <w:rPr>
          <w:rFonts w:ascii="돋움체" w:eastAsia="돋움체" w:hAnsi="돋움체"/>
          <w:sz w:val="26"/>
        </w:rPr>
        <w:t>설</w:t>
      </w:r>
      <w:r>
        <w:rPr>
          <w:rFonts w:ascii="돋움체" w:eastAsia="돋움체" w:hAnsi="돋움체"/>
          <w:sz w:val="26"/>
        </w:rPr>
        <w:t xml:space="preserve">          </w:t>
      </w:r>
      <w:proofErr w:type="spellStart"/>
      <w:r>
        <w:rPr>
          <w:rFonts w:ascii="돋움체" w:eastAsia="돋움체" w:hAnsi="돋움체"/>
          <w:sz w:val="26"/>
        </w:rPr>
        <w:t>치될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장소에</w:t>
      </w:r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노면상의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쓰레기등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이물질의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제거와</w:t>
      </w:r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설치후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유해한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굴곡을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제거</w:t>
      </w:r>
      <w:r>
        <w:rPr>
          <w:rFonts w:ascii="돋움체" w:eastAsia="돋움체" w:hAnsi="돋움체"/>
          <w:sz w:val="26"/>
        </w:rPr>
        <w:t xml:space="preserve">          </w:t>
      </w:r>
      <w:r>
        <w:rPr>
          <w:rFonts w:ascii="돋움체" w:eastAsia="돋움체" w:hAnsi="돋움체"/>
          <w:sz w:val="26"/>
        </w:rPr>
        <w:t>한다</w:t>
      </w:r>
      <w:r>
        <w:rPr>
          <w:rFonts w:ascii="돋움체" w:eastAsia="돋움체" w:hAnsi="돋움체"/>
          <w:sz w:val="26"/>
        </w:rPr>
        <w:t>.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  ②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제품을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제품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구성도와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같이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조립한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후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hAnsi="돋움체"/>
          <w:sz w:val="26"/>
        </w:rPr>
        <w:t>∅</w:t>
      </w:r>
      <w:r>
        <w:rPr>
          <w:rFonts w:ascii="돋움체" w:eastAsia="돋움체" w:hAnsi="돋움체"/>
          <w:sz w:val="26"/>
        </w:rPr>
        <w:t>12</w:t>
      </w:r>
      <w:r>
        <w:rPr>
          <w:rFonts w:ascii="돋움체" w:eastAsia="돋움체" w:hAnsi="돋움체"/>
          <w:sz w:val="26"/>
        </w:rPr>
        <w:t>드릴로</w:t>
      </w:r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볼트구멍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위치를</w:t>
      </w:r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마킹한다</w:t>
      </w:r>
      <w:proofErr w:type="spellEnd"/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  ③</w:t>
      </w:r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마킹위치에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hAnsi="돋움체"/>
          <w:sz w:val="26"/>
        </w:rPr>
        <w:t>∅</w:t>
      </w:r>
      <w:r>
        <w:rPr>
          <w:rFonts w:ascii="돋움체" w:eastAsia="돋움체" w:hAnsi="돋움체"/>
          <w:sz w:val="26"/>
        </w:rPr>
        <w:t xml:space="preserve">17 </w:t>
      </w:r>
      <w:r>
        <w:rPr>
          <w:rFonts w:ascii="돋움체" w:eastAsia="돋움체" w:hAnsi="돋움체"/>
          <w:sz w:val="26"/>
        </w:rPr>
        <w:t>드릴로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깊이</w:t>
      </w:r>
      <w:r>
        <w:rPr>
          <w:rFonts w:ascii="돋움체" w:eastAsia="돋움체" w:hAnsi="돋움체"/>
          <w:sz w:val="26"/>
        </w:rPr>
        <w:t xml:space="preserve"> 110mm</w:t>
      </w:r>
      <w:r>
        <w:rPr>
          <w:rFonts w:ascii="돋움체" w:eastAsia="돋움체" w:hAnsi="돋움체"/>
          <w:sz w:val="26"/>
        </w:rPr>
        <w:t>정도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천공한다</w:t>
      </w:r>
      <w:r>
        <w:rPr>
          <w:rFonts w:ascii="돋움체" w:eastAsia="돋움체" w:hAnsi="돋움체"/>
          <w:sz w:val="26"/>
        </w:rPr>
        <w:t>.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tab/>
      </w:r>
      <w:r>
        <w:rPr>
          <w:rFonts w:ascii="돋움체" w:eastAsia="돋움체" w:hAnsi="돋움체"/>
          <w:sz w:val="26"/>
        </w:rPr>
        <w:t>(</w:t>
      </w:r>
      <w:r>
        <w:rPr>
          <w:rFonts w:ascii="돋움체" w:eastAsia="돋움체" w:hAnsi="돋움체"/>
          <w:sz w:val="26"/>
        </w:rPr>
        <w:t>송풍기나</w:t>
      </w:r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흡착기가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없을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경우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제품을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들어내어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이물질을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제거하여야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한다</w:t>
      </w:r>
      <w:r>
        <w:rPr>
          <w:rFonts w:ascii="돋움체" w:eastAsia="돋움체" w:hAnsi="돋움체"/>
          <w:sz w:val="26"/>
        </w:rPr>
        <w:t>.)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  ④</w:t>
      </w:r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쐐기앙카</w:t>
      </w:r>
      <w:proofErr w:type="spellEnd"/>
      <w:r>
        <w:rPr>
          <w:rFonts w:ascii="돋움체" w:eastAsia="돋움체" w:hAnsi="돋움체"/>
          <w:sz w:val="26"/>
        </w:rPr>
        <w:t>(</w:t>
      </w:r>
      <w:r>
        <w:rPr>
          <w:rFonts w:ascii="돋움체" w:hAnsi="돋움체"/>
          <w:sz w:val="26"/>
        </w:rPr>
        <w:t>∅</w:t>
      </w:r>
      <w:r>
        <w:rPr>
          <w:rFonts w:ascii="돋움체" w:eastAsia="돋움체" w:hAnsi="돋움체"/>
          <w:sz w:val="26"/>
        </w:rPr>
        <w:t>16 x 100</w:t>
      </w:r>
      <w:r>
        <w:rPr>
          <w:rFonts w:ascii="돋움체" w:eastAsia="돋움체" w:hAnsi="돋움체"/>
          <w:sz w:val="26"/>
        </w:rPr>
        <w:t>mm)</w:t>
      </w:r>
      <w:r>
        <w:rPr>
          <w:rFonts w:ascii="돋움체" w:eastAsia="돋움체" w:hAnsi="돋움체"/>
          <w:sz w:val="26"/>
        </w:rPr>
        <w:t>를</w:t>
      </w:r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밀어넣는다</w:t>
      </w:r>
      <w:proofErr w:type="spellEnd"/>
      <w:r>
        <w:rPr>
          <w:rFonts w:ascii="돋움체" w:eastAsia="돋움체" w:hAnsi="돋움체"/>
          <w:sz w:val="26"/>
        </w:rPr>
        <w:t>.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  ⑤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제품을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제품구성도와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같이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조립한다</w:t>
      </w:r>
      <w:r>
        <w:rPr>
          <w:rFonts w:ascii="돋움체" w:eastAsia="돋움체" w:hAnsi="돋움체"/>
          <w:sz w:val="26"/>
        </w:rPr>
        <w:t>.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    </w:t>
      </w:r>
      <w:r>
        <w:rPr>
          <w:rFonts w:ascii="돋움체" w:hAnsi="돋움체"/>
          <w:b/>
          <w:sz w:val="32"/>
        </w:rPr>
        <w:t>⋇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제품의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도면을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참고하여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각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제품</w:t>
      </w:r>
      <w:r>
        <w:rPr>
          <w:rFonts w:ascii="돋움체" w:eastAsia="돋움체" w:hAnsi="돋움체"/>
          <w:sz w:val="26"/>
        </w:rPr>
        <w:t xml:space="preserve"> 1</w:t>
      </w:r>
      <w:r>
        <w:rPr>
          <w:rFonts w:ascii="돋움체" w:eastAsia="돋움체" w:hAnsi="돋움체"/>
          <w:sz w:val="26"/>
        </w:rPr>
        <w:t>개당</w:t>
      </w:r>
      <w:r>
        <w:rPr>
          <w:rFonts w:ascii="돋움체" w:eastAsia="돋움체" w:hAnsi="돋움체"/>
          <w:sz w:val="26"/>
        </w:rPr>
        <w:t xml:space="preserve"> 2</w:t>
      </w:r>
      <w:r>
        <w:rPr>
          <w:rFonts w:ascii="돋움체" w:eastAsia="돋움체" w:hAnsi="돋움체"/>
          <w:sz w:val="26"/>
        </w:rPr>
        <w:t>개의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구멍을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천공하여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제품을</w:t>
      </w:r>
      <w:r>
        <w:rPr>
          <w:rFonts w:ascii="돋움체" w:eastAsia="돋움체" w:hAnsi="돋움체"/>
          <w:sz w:val="26"/>
        </w:rPr>
        <w:t xml:space="preserve">               </w:t>
      </w:r>
      <w:r>
        <w:rPr>
          <w:rFonts w:ascii="돋움체" w:eastAsia="돋움체" w:hAnsi="돋움체"/>
          <w:sz w:val="26"/>
        </w:rPr>
        <w:lastRenderedPageBreak/>
        <w:t>천공한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구멍과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제품의</w:t>
      </w:r>
      <w:r>
        <w:rPr>
          <w:rFonts w:ascii="돋움체" w:eastAsia="돋움체" w:hAnsi="돋움체"/>
          <w:sz w:val="26"/>
        </w:rPr>
        <w:t xml:space="preserve"> 2</w:t>
      </w:r>
      <w:r>
        <w:rPr>
          <w:rFonts w:ascii="돋움체" w:eastAsia="돋움체" w:hAnsi="돋움체"/>
          <w:sz w:val="26"/>
        </w:rPr>
        <w:t>개의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홀을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맞추어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올려놓는다</w:t>
      </w:r>
      <w:r>
        <w:rPr>
          <w:rFonts w:ascii="돋움체" w:eastAsia="돋움체" w:hAnsi="돋움체"/>
          <w:sz w:val="26"/>
        </w:rPr>
        <w:t>.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  ⑥</w:t>
      </w:r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스크류앙카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볼트</w:t>
      </w:r>
      <w:r>
        <w:rPr>
          <w:rFonts w:ascii="돋움체" w:eastAsia="돋움체" w:hAnsi="돋움체"/>
          <w:sz w:val="26"/>
        </w:rPr>
        <w:t>(</w:t>
      </w:r>
      <w:r>
        <w:rPr>
          <w:rFonts w:ascii="돋움체" w:hAnsi="돋움체"/>
          <w:sz w:val="26"/>
        </w:rPr>
        <w:t>∅</w:t>
      </w:r>
      <w:r>
        <w:rPr>
          <w:rFonts w:ascii="돋움체" w:eastAsia="돋움체" w:hAnsi="돋움체"/>
          <w:sz w:val="26"/>
        </w:rPr>
        <w:t>12 x 120mm)</w:t>
      </w:r>
      <w:r>
        <w:rPr>
          <w:rFonts w:ascii="돋움체" w:eastAsia="돋움체" w:hAnsi="돋움체"/>
          <w:sz w:val="26"/>
        </w:rPr>
        <w:t>를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구멍에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넣는다</w:t>
      </w:r>
      <w:r>
        <w:rPr>
          <w:rFonts w:ascii="돋움체" w:eastAsia="돋움체" w:hAnsi="돋움체"/>
          <w:sz w:val="26"/>
        </w:rPr>
        <w:t>.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tab/>
      </w:r>
      <w:r>
        <w:rPr>
          <w:rFonts w:ascii="돋움체" w:hAnsi="돋움체"/>
          <w:sz w:val="26"/>
        </w:rPr>
        <w:t>※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지하주차장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및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철골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콘크리트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구조물에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설치할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경우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상황에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맞는</w:t>
      </w:r>
      <w:r>
        <w:rPr>
          <w:rFonts w:ascii="돋움체" w:eastAsia="돋움체" w:hAnsi="돋움체"/>
          <w:sz w:val="26"/>
        </w:rPr>
        <w:t xml:space="preserve"> </w:t>
      </w:r>
      <w:proofErr w:type="gramStart"/>
      <w:r>
        <w:rPr>
          <w:rFonts w:ascii="돋움체" w:eastAsia="돋움체" w:hAnsi="돋움체"/>
          <w:sz w:val="26"/>
        </w:rPr>
        <w:t>시공방법</w:t>
      </w:r>
      <w:r>
        <w:rPr>
          <w:rFonts w:ascii="돋움체" w:eastAsia="돋움체" w:hAnsi="돋움체"/>
          <w:sz w:val="26"/>
        </w:rPr>
        <w:t xml:space="preserve">           </w:t>
      </w:r>
      <w:r>
        <w:rPr>
          <w:rFonts w:ascii="돋움체" w:eastAsia="돋움체" w:hAnsi="돋움체"/>
          <w:sz w:val="26"/>
        </w:rPr>
        <w:t>을</w:t>
      </w:r>
      <w:proofErr w:type="gramEnd"/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선택하여야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하나</w:t>
      </w:r>
      <w:r>
        <w:rPr>
          <w:rFonts w:ascii="돋움체" w:eastAsia="돋움체" w:hAnsi="돋움체"/>
          <w:sz w:val="26"/>
        </w:rPr>
        <w:t xml:space="preserve">, </w:t>
      </w:r>
      <w:r>
        <w:rPr>
          <w:rFonts w:ascii="돋움체" w:eastAsia="돋움체" w:hAnsi="돋움체"/>
          <w:sz w:val="26"/>
        </w:rPr>
        <w:t>주로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hAnsi="돋움체"/>
          <w:sz w:val="26"/>
        </w:rPr>
        <w:t>∅</w:t>
      </w:r>
      <w:r>
        <w:rPr>
          <w:rFonts w:ascii="돋움체" w:eastAsia="돋움체" w:hAnsi="돋움체"/>
          <w:sz w:val="26"/>
        </w:rPr>
        <w:t xml:space="preserve">13 </w:t>
      </w:r>
      <w:r>
        <w:rPr>
          <w:rFonts w:ascii="돋움체" w:eastAsia="돋움체" w:hAnsi="돋움체"/>
          <w:sz w:val="26"/>
        </w:rPr>
        <w:t>드릴로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깊이</w:t>
      </w:r>
      <w:r>
        <w:rPr>
          <w:rFonts w:ascii="돋움체" w:eastAsia="돋움체" w:hAnsi="돋움체"/>
          <w:sz w:val="26"/>
        </w:rPr>
        <w:t xml:space="preserve"> 50mm</w:t>
      </w:r>
      <w:r>
        <w:rPr>
          <w:rFonts w:ascii="돋움체" w:eastAsia="돋움체" w:hAnsi="돋움체"/>
          <w:sz w:val="26"/>
        </w:rPr>
        <w:t>정도로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천공한다</w:t>
      </w:r>
      <w:r>
        <w:rPr>
          <w:rFonts w:ascii="돋움체" w:eastAsia="돋움체" w:hAnsi="돋움체"/>
          <w:sz w:val="26"/>
        </w:rPr>
        <w:t>.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  ⑦</w:t>
      </w:r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앙카를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인팩에</w:t>
      </w:r>
      <w:proofErr w:type="spellEnd"/>
      <w:r>
        <w:rPr>
          <w:rFonts w:ascii="돋움체" w:eastAsia="돋움체" w:hAnsi="돋움체"/>
          <w:sz w:val="26"/>
        </w:rPr>
        <w:t xml:space="preserve"> 17mm </w:t>
      </w:r>
      <w:proofErr w:type="spellStart"/>
      <w:r>
        <w:rPr>
          <w:rFonts w:ascii="돋움체" w:eastAsia="돋움체" w:hAnsi="돋움체"/>
          <w:sz w:val="26"/>
        </w:rPr>
        <w:t>복스를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끼워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견고하게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조여준다</w:t>
      </w:r>
      <w:r>
        <w:rPr>
          <w:rFonts w:ascii="돋움체" w:eastAsia="돋움체" w:hAnsi="돋움체"/>
          <w:sz w:val="26"/>
        </w:rPr>
        <w:t xml:space="preserve">. 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  ⑧</w:t>
      </w:r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주변정리</w:t>
      </w:r>
      <w:proofErr w:type="spellEnd"/>
      <w:r>
        <w:rPr>
          <w:rFonts w:ascii="돋움체" w:eastAsia="돋움체" w:hAnsi="돋움체"/>
          <w:sz w:val="26"/>
        </w:rPr>
        <w:t xml:space="preserve">, </w:t>
      </w:r>
      <w:r>
        <w:rPr>
          <w:rFonts w:ascii="돋움체" w:eastAsia="돋움체" w:hAnsi="돋움체"/>
          <w:sz w:val="26"/>
        </w:rPr>
        <w:t>정돈을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하고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안전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조치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시설물을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철거한다</w:t>
      </w:r>
      <w:r>
        <w:rPr>
          <w:rFonts w:ascii="돋움체" w:eastAsia="돋움체" w:hAnsi="돋움체"/>
          <w:sz w:val="26"/>
        </w:rPr>
        <w:t xml:space="preserve">.      </w:t>
      </w:r>
    </w:p>
    <w:p w:rsidR="00820EAA" w:rsidRDefault="00F969AE">
      <w:pPr>
        <w:pStyle w:val="a3"/>
        <w:spacing w:line="312" w:lineRule="auto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</w:t>
      </w:r>
    </w:p>
    <w:p w:rsidR="00820EAA" w:rsidRDefault="00F969AE">
      <w:pPr>
        <w:pStyle w:val="a3"/>
        <w:spacing w:line="312" w:lineRule="auto"/>
        <w:rPr>
          <w:rFonts w:ascii="돋움체" w:eastAsia="돋움체" w:hAnsi="돋움체"/>
          <w:b/>
          <w:sz w:val="30"/>
        </w:rPr>
      </w:pPr>
      <w:r>
        <w:rPr>
          <w:rFonts w:ascii="돋움체" w:eastAsia="돋움체" w:hAnsi="돋움체"/>
          <w:b/>
          <w:sz w:val="30"/>
        </w:rPr>
        <w:t xml:space="preserve">6. </w:t>
      </w:r>
      <w:r>
        <w:rPr>
          <w:rFonts w:ascii="돋움체" w:eastAsia="돋움체" w:hAnsi="돋움체"/>
          <w:b/>
          <w:sz w:val="30"/>
        </w:rPr>
        <w:t>검수</w:t>
      </w:r>
    </w:p>
    <w:p w:rsidR="00820EAA" w:rsidRDefault="00820EAA">
      <w:pPr>
        <w:pStyle w:val="a3"/>
        <w:spacing w:line="312" w:lineRule="auto"/>
        <w:rPr>
          <w:rFonts w:ascii="돋움체" w:eastAsia="돋움체" w:hAnsi="돋움체"/>
          <w:b/>
          <w:sz w:val="30"/>
          <w:u w:val="single"/>
        </w:rPr>
      </w:pP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 </w:t>
      </w:r>
      <w:r>
        <w:rPr>
          <w:rFonts w:ascii="돋움체" w:eastAsia="돋움체" w:hAnsi="돋움체"/>
          <w:sz w:val="26"/>
        </w:rPr>
        <w:t>시공이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종료되면</w:t>
      </w:r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발주처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또는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감독관의</w:t>
      </w:r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입회하에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검수를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받는다</w:t>
      </w:r>
      <w:r>
        <w:rPr>
          <w:rFonts w:ascii="돋움체" w:eastAsia="돋움체" w:hAnsi="돋움체"/>
          <w:sz w:val="26"/>
        </w:rPr>
        <w:t xml:space="preserve">. 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※</w:t>
      </w:r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발주처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및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감독관의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입회가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불가능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할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경우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설치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과정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전</w:t>
      </w:r>
      <w:proofErr w:type="gramStart"/>
      <w:r>
        <w:rPr>
          <w:rFonts w:ascii="돋움체" w:eastAsia="돋움체" w:hAnsi="돋움체"/>
          <w:sz w:val="26"/>
        </w:rPr>
        <w:t>,</w:t>
      </w:r>
      <w:r>
        <w:rPr>
          <w:rFonts w:ascii="돋움체" w:eastAsia="돋움체" w:hAnsi="돋움체"/>
          <w:sz w:val="26"/>
        </w:rPr>
        <w:t>중</w:t>
      </w:r>
      <w:r>
        <w:rPr>
          <w:rFonts w:ascii="돋움체" w:eastAsia="돋움체" w:hAnsi="돋움체"/>
          <w:sz w:val="26"/>
        </w:rPr>
        <w:t>,</w:t>
      </w:r>
      <w:r>
        <w:rPr>
          <w:rFonts w:ascii="돋움체" w:eastAsia="돋움체" w:hAnsi="돋움체"/>
          <w:sz w:val="26"/>
        </w:rPr>
        <w:t>후</w:t>
      </w:r>
      <w:proofErr w:type="gramEnd"/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    </w:t>
      </w:r>
      <w:proofErr w:type="spellStart"/>
      <w:r>
        <w:rPr>
          <w:rFonts w:ascii="돋움체" w:eastAsia="돋움체" w:hAnsi="돋움체"/>
          <w:sz w:val="26"/>
        </w:rPr>
        <w:t>를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촬영하여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시공이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완료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되었음을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입증하여야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한다</w:t>
      </w:r>
      <w:r>
        <w:rPr>
          <w:rFonts w:ascii="돋움체" w:eastAsia="돋움체" w:hAnsi="돋움체"/>
          <w:sz w:val="26"/>
        </w:rPr>
        <w:t>.</w:t>
      </w:r>
    </w:p>
    <w:p w:rsidR="00820EAA" w:rsidRDefault="00820EAA">
      <w:pPr>
        <w:pStyle w:val="a3"/>
        <w:rPr>
          <w:rFonts w:ascii="돋움체" w:eastAsia="돋움체" w:hAnsi="돋움체"/>
          <w:sz w:val="26"/>
        </w:rPr>
      </w:pPr>
    </w:p>
    <w:p w:rsidR="00820EAA" w:rsidRDefault="00820EAA">
      <w:pPr>
        <w:pStyle w:val="a3"/>
        <w:rPr>
          <w:rFonts w:ascii="돋움체" w:eastAsia="돋움체" w:hAnsi="돋움체"/>
          <w:sz w:val="26"/>
        </w:rPr>
      </w:pPr>
    </w:p>
    <w:p w:rsidR="00820EAA" w:rsidRDefault="00F969AE">
      <w:pPr>
        <w:pStyle w:val="a3"/>
        <w:spacing w:line="312" w:lineRule="auto"/>
        <w:rPr>
          <w:rFonts w:ascii="돋움체" w:eastAsia="돋움체" w:hAnsi="돋움체"/>
          <w:b/>
          <w:sz w:val="30"/>
        </w:rPr>
      </w:pPr>
      <w:r>
        <w:rPr>
          <w:rFonts w:ascii="돋움체" w:eastAsia="돋움체" w:hAnsi="돋움체"/>
          <w:b/>
          <w:sz w:val="30"/>
        </w:rPr>
        <w:t xml:space="preserve">7. </w:t>
      </w:r>
      <w:r>
        <w:rPr>
          <w:rFonts w:ascii="돋움체" w:eastAsia="돋움체" w:hAnsi="돋움체"/>
          <w:b/>
          <w:sz w:val="30"/>
        </w:rPr>
        <w:t>유지관리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hAnsi="돋움체"/>
          <w:sz w:val="26"/>
        </w:rPr>
        <w:t xml:space="preserve">   </w:t>
      </w:r>
    </w:p>
    <w:p w:rsidR="00820EAA" w:rsidRDefault="00F969AE">
      <w:pPr>
        <w:pStyle w:val="a3"/>
        <w:rPr>
          <w:rFonts w:ascii="돋움체" w:eastAsia="돋움체" w:hAnsi="돋움체"/>
          <w:sz w:val="26"/>
        </w:rPr>
      </w:pPr>
      <w:r>
        <w:rPr>
          <w:rFonts w:ascii="돋움체" w:eastAsia="돋움체" w:hAnsi="돋움체"/>
          <w:sz w:val="26"/>
        </w:rPr>
        <w:t xml:space="preserve">    </w:t>
      </w:r>
      <w:r>
        <w:rPr>
          <w:rFonts w:ascii="돋움체" w:eastAsia="돋움체" w:hAnsi="돋움체"/>
          <w:sz w:val="26"/>
        </w:rPr>
        <w:t>본</w:t>
      </w:r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차량진입판은본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proofErr w:type="spellStart"/>
      <w:r>
        <w:rPr>
          <w:rFonts w:ascii="돋움체" w:eastAsia="돋움체" w:hAnsi="돋움체"/>
          <w:sz w:val="26"/>
        </w:rPr>
        <w:t>설치환경</w:t>
      </w:r>
      <w:proofErr w:type="spellEnd"/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또는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관리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소홀로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훼손될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수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있으므로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주기적인</w:t>
      </w:r>
      <w:r>
        <w:rPr>
          <w:rFonts w:ascii="돋움체" w:eastAsia="돋움체" w:hAnsi="돋움체"/>
          <w:sz w:val="26"/>
        </w:rPr>
        <w:t xml:space="preserve">         </w:t>
      </w:r>
      <w:r>
        <w:rPr>
          <w:rFonts w:ascii="돋움체" w:eastAsia="돋움체" w:hAnsi="돋움체"/>
          <w:sz w:val="26"/>
        </w:rPr>
        <w:t>순회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점검을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실시한다</w:t>
      </w:r>
      <w:proofErr w:type="gramStart"/>
      <w:r>
        <w:rPr>
          <w:rFonts w:ascii="돋움체" w:eastAsia="돋움체" w:hAnsi="돋움체"/>
          <w:sz w:val="26"/>
        </w:rPr>
        <w:t>.(</w:t>
      </w:r>
      <w:proofErr w:type="gramEnd"/>
      <w:r>
        <w:rPr>
          <w:rFonts w:ascii="돋움체" w:eastAsia="돋움체" w:hAnsi="돋움체"/>
          <w:sz w:val="26"/>
        </w:rPr>
        <w:t>볼트의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흔들림</w:t>
      </w:r>
      <w:r>
        <w:rPr>
          <w:rFonts w:ascii="돋움체" w:eastAsia="돋움체" w:hAnsi="돋움체"/>
          <w:sz w:val="26"/>
        </w:rPr>
        <w:t>/</w:t>
      </w:r>
      <w:r>
        <w:rPr>
          <w:rFonts w:ascii="돋움체" w:eastAsia="돋움체" w:hAnsi="돋움체"/>
          <w:sz w:val="26"/>
        </w:rPr>
        <w:t>본체의</w:t>
      </w:r>
      <w:r>
        <w:rPr>
          <w:rFonts w:ascii="돋움체" w:eastAsia="돋움체" w:hAnsi="돋움체"/>
          <w:sz w:val="26"/>
        </w:rPr>
        <w:t xml:space="preserve"> </w:t>
      </w:r>
      <w:r>
        <w:rPr>
          <w:rFonts w:ascii="돋움체" w:eastAsia="돋움체" w:hAnsi="돋움체"/>
          <w:sz w:val="26"/>
        </w:rPr>
        <w:t>밀림</w:t>
      </w:r>
      <w:r>
        <w:rPr>
          <w:rFonts w:ascii="돋움체" w:eastAsia="돋움체" w:hAnsi="돋움체"/>
          <w:sz w:val="26"/>
        </w:rPr>
        <w:t>)</w:t>
      </w:r>
    </w:p>
    <w:sectPr w:rsidR="00820EAA">
      <w:endnotePr>
        <w:numFmt w:val="decimal"/>
      </w:endnotePr>
      <w:pgSz w:w="11906" w:h="16838"/>
      <w:pgMar w:top="1134" w:right="806" w:bottom="1701" w:left="80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0DD2"/>
    <w:multiLevelType w:val="multilevel"/>
    <w:tmpl w:val="A4F26E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3D575D"/>
    <w:multiLevelType w:val="multilevel"/>
    <w:tmpl w:val="B72CA1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A57C0E"/>
    <w:multiLevelType w:val="multilevel"/>
    <w:tmpl w:val="0D5A9F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91797C"/>
    <w:multiLevelType w:val="multilevel"/>
    <w:tmpl w:val="D4BE1A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D519C5"/>
    <w:multiLevelType w:val="multilevel"/>
    <w:tmpl w:val="7C08AA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BD15C8"/>
    <w:multiLevelType w:val="multilevel"/>
    <w:tmpl w:val="8C30A7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404F76"/>
    <w:multiLevelType w:val="multilevel"/>
    <w:tmpl w:val="6CFA100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AA"/>
    <w:rsid w:val="00820EAA"/>
    <w:rsid w:val="00F9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68F6"/>
  <w15:docId w15:val="{65C7B319-FF50-4553-B307-9149CD5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 w:hAnsi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 w:hAnsi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 w:hAnsi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 w:hAnsi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 w:hAnsi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 w:hAnsi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 w:hAnsi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 w:hAnsi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 w:hAnsi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 w:hAnsi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</Words>
  <Characters>1052</Characters>
  <Application>Microsoft Office Word</Application>
  <DocSecurity>4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조립식 과속방지턱</dc:title>
  <dc:creator>hiq_sky</dc:creator>
  <cp:lastModifiedBy>Windows 사용자</cp:lastModifiedBy>
  <cp:revision>2</cp:revision>
  <dcterms:created xsi:type="dcterms:W3CDTF">2019-06-24T07:22:00Z</dcterms:created>
  <dcterms:modified xsi:type="dcterms:W3CDTF">2019-06-24T07:22:00Z</dcterms:modified>
</cp:coreProperties>
</file>